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8A1" w:rsidRPr="00AC797F" w:rsidRDefault="00B018A1" w:rsidP="00B018A1">
      <w:pPr>
        <w:ind w:left="7788" w:right="-468"/>
        <w:outlineLvl w:val="0"/>
        <w:rPr>
          <w:b/>
          <w:i/>
          <w:u w:val="single"/>
        </w:rPr>
      </w:pPr>
      <w:r>
        <w:rPr>
          <w:b/>
          <w:i/>
          <w:u w:val="single"/>
        </w:rPr>
        <w:t>ОБРАЗЕЦ –Й</w:t>
      </w:r>
    </w:p>
    <w:p w:rsidR="00B018A1" w:rsidRPr="006B22E6" w:rsidRDefault="00B018A1" w:rsidP="00B018A1">
      <w:pPr>
        <w:ind w:left="-180" w:right="-468" w:firstLine="180"/>
        <w:jc w:val="right"/>
        <w:rPr>
          <w:b/>
          <w:i/>
        </w:rPr>
      </w:pPr>
    </w:p>
    <w:p w:rsidR="00B018A1" w:rsidRPr="002422ED" w:rsidRDefault="00B018A1" w:rsidP="00B018A1">
      <w:pPr>
        <w:ind w:left="-180" w:right="-468" w:firstLine="180"/>
        <w:jc w:val="center"/>
        <w:outlineLvl w:val="0"/>
        <w:rPr>
          <w:b/>
          <w:sz w:val="28"/>
          <w:szCs w:val="28"/>
        </w:rPr>
      </w:pPr>
      <w:r w:rsidRPr="002422ED">
        <w:rPr>
          <w:b/>
          <w:sz w:val="28"/>
          <w:szCs w:val="28"/>
        </w:rPr>
        <w:t>ПРЕДЛОЖЕНИЕ ЗА ИЗПЪЛНЕНИЕ НА ПОРЪЧКАТА</w:t>
      </w:r>
    </w:p>
    <w:p w:rsidR="00B018A1" w:rsidRPr="004F2840" w:rsidRDefault="00B018A1" w:rsidP="00B018A1">
      <w:pPr>
        <w:ind w:left="-360" w:right="-648" w:firstLine="180"/>
        <w:jc w:val="center"/>
        <w:rPr>
          <w:b/>
        </w:rPr>
      </w:pPr>
    </w:p>
    <w:p w:rsidR="00B018A1" w:rsidRDefault="00B018A1" w:rsidP="00B018A1">
      <w:pPr>
        <w:ind w:left="-360" w:right="-648" w:firstLine="180"/>
        <w:jc w:val="center"/>
      </w:pPr>
    </w:p>
    <w:p w:rsidR="00B018A1" w:rsidRPr="00233ABC" w:rsidRDefault="00B018A1" w:rsidP="00B018A1">
      <w:pPr>
        <w:pStyle w:val="BodyTextIndent2"/>
        <w:spacing w:after="0"/>
        <w:ind w:left="-360" w:right="-648" w:firstLine="180"/>
        <w:jc w:val="both"/>
      </w:pPr>
      <w:r w:rsidRPr="00233ABC">
        <w:t xml:space="preserve">от </w:t>
      </w:r>
      <w:r>
        <w:t xml:space="preserve"> </w:t>
      </w:r>
      <w:r w:rsidRPr="00233ABC">
        <w:t>“........................</w:t>
      </w:r>
      <w:r>
        <w:t>...................</w:t>
      </w:r>
      <w:r w:rsidRPr="00233ABC">
        <w:t>...........</w:t>
      </w:r>
      <w:r>
        <w:t>........</w:t>
      </w:r>
      <w:r w:rsidRPr="00233ABC">
        <w:t>..........................</w:t>
      </w:r>
      <w:r>
        <w:t>.......</w:t>
      </w:r>
      <w:r w:rsidRPr="00233ABC">
        <w:t>................................” - ...</w:t>
      </w:r>
      <w:r>
        <w:t>....</w:t>
      </w:r>
      <w:r w:rsidRPr="00233ABC">
        <w:t>...........</w:t>
      </w:r>
      <w:r>
        <w:t>,</w:t>
      </w:r>
    </w:p>
    <w:p w:rsidR="00B018A1" w:rsidRPr="00233ABC" w:rsidRDefault="00B018A1" w:rsidP="00B018A1">
      <w:pPr>
        <w:ind w:left="-360" w:right="-648" w:firstLine="180"/>
        <w:jc w:val="both"/>
        <w:rPr>
          <w:bCs/>
        </w:rPr>
      </w:pPr>
      <w:r w:rsidRPr="00233ABC">
        <w:rPr>
          <w:bCs/>
        </w:rPr>
        <w:t xml:space="preserve">представлявано от </w:t>
      </w:r>
      <w:r w:rsidRPr="00233ABC">
        <w:t>.................................................</w:t>
      </w:r>
      <w:r>
        <w:t>...................................</w:t>
      </w:r>
      <w:r w:rsidRPr="00233ABC">
        <w:t>..........................................</w:t>
      </w:r>
    </w:p>
    <w:p w:rsidR="00B018A1" w:rsidRPr="00233ABC" w:rsidRDefault="00B018A1" w:rsidP="00B018A1">
      <w:pPr>
        <w:ind w:left="-360" w:right="-648" w:firstLine="180"/>
        <w:jc w:val="both"/>
      </w:pPr>
    </w:p>
    <w:p w:rsidR="00B018A1" w:rsidRPr="00107482" w:rsidRDefault="00B018A1" w:rsidP="00B018A1">
      <w:pPr>
        <w:ind w:left="-360" w:right="-648" w:firstLine="180"/>
        <w:jc w:val="center"/>
        <w:rPr>
          <w:b/>
        </w:rPr>
      </w:pPr>
      <w:r w:rsidRPr="00233ABC">
        <w:t>за участие в открита процедура за възлагане на обществена поръчка  с предмет</w:t>
      </w:r>
      <w:r>
        <w:t xml:space="preserve"> </w:t>
      </w:r>
      <w:r w:rsidRPr="00107482">
        <w:rPr>
          <w:b/>
        </w:rPr>
        <w:t>“</w:t>
      </w:r>
      <w:r w:rsidRPr="00107482">
        <w:rPr>
          <w:b/>
          <w:lang w:val="ru-RU"/>
        </w:rPr>
        <w:t xml:space="preserve">ДОСТАВКА НА </w:t>
      </w:r>
      <w:r>
        <w:rPr>
          <w:b/>
          <w:lang w:val="ru-RU"/>
        </w:rPr>
        <w:t>ХРАНИТЕЛНИ ПРОДУКТИ</w:t>
      </w:r>
      <w:r w:rsidRPr="00107482">
        <w:rPr>
          <w:b/>
        </w:rPr>
        <w:t>”</w:t>
      </w:r>
    </w:p>
    <w:p w:rsidR="00B018A1" w:rsidRDefault="00B018A1" w:rsidP="00B018A1">
      <w:pPr>
        <w:ind w:left="-360" w:right="-648" w:firstLine="180"/>
        <w:jc w:val="center"/>
        <w:rPr>
          <w:b/>
        </w:rPr>
      </w:pPr>
    </w:p>
    <w:p w:rsidR="00253A79" w:rsidRDefault="00253A79" w:rsidP="00B018A1">
      <w:pPr>
        <w:ind w:left="-360" w:right="-648" w:firstLine="180"/>
        <w:jc w:val="center"/>
        <w:rPr>
          <w:b/>
        </w:rPr>
      </w:pPr>
    </w:p>
    <w:p w:rsidR="00B018A1" w:rsidRDefault="00B018A1" w:rsidP="00B018A1">
      <w:pPr>
        <w:ind w:left="-360" w:right="-648" w:firstLine="180"/>
        <w:jc w:val="both"/>
        <w:outlineLvl w:val="0"/>
        <w:rPr>
          <w:b/>
        </w:rPr>
      </w:pPr>
      <w:r>
        <w:rPr>
          <w:b/>
        </w:rPr>
        <w:t>УВАЖАЕМИ  ГОСПОДИН  ИЗПЪЛНИТЕЛЕН ДИРЕКТОР,</w:t>
      </w:r>
    </w:p>
    <w:p w:rsidR="00253A79" w:rsidRPr="00285E20" w:rsidRDefault="00253A79" w:rsidP="00B018A1">
      <w:pPr>
        <w:ind w:left="-360" w:right="-648" w:firstLine="180"/>
        <w:jc w:val="both"/>
        <w:outlineLvl w:val="0"/>
        <w:rPr>
          <w:b/>
        </w:rPr>
      </w:pPr>
    </w:p>
    <w:p w:rsidR="00B018A1" w:rsidRPr="00250258" w:rsidRDefault="00B018A1" w:rsidP="00B018A1">
      <w:pPr>
        <w:ind w:left="-360" w:right="-648" w:firstLine="180"/>
        <w:jc w:val="both"/>
      </w:pPr>
      <w:r>
        <w:t>След като се запознах с условията на Възложителя</w:t>
      </w:r>
      <w:r>
        <w:rPr>
          <w:lang w:val="ru-RU"/>
        </w:rPr>
        <w:t xml:space="preserve"> за участие в открита процедура за </w:t>
      </w:r>
      <w:r>
        <w:t>възлагане на обществена поръчка</w:t>
      </w:r>
      <w:r>
        <w:rPr>
          <w:lang w:val="ru-RU"/>
        </w:rPr>
        <w:t xml:space="preserve"> за доставка на хранителни продукти,</w:t>
      </w:r>
      <w:r>
        <w:t xml:space="preserve"> заявявам, че приемам всички условия и изисквания, отразени в </w:t>
      </w:r>
      <w:r w:rsidR="004C36ED">
        <w:t>Д</w:t>
      </w:r>
      <w:r>
        <w:t>окументация</w:t>
      </w:r>
      <w:r w:rsidR="004C36ED">
        <w:t>та за участие</w:t>
      </w:r>
      <w:r>
        <w:t xml:space="preserve"> и желая да участвувам в обявената от Вас открита процедура </w:t>
      </w:r>
      <w:r w:rsidR="00E70D9F">
        <w:t>за обособен</w:t>
      </w:r>
      <w:r w:rsidR="00E70D9F">
        <w:t>а</w:t>
      </w:r>
      <w:r w:rsidR="00E70D9F">
        <w:t xml:space="preserve"> позици</w:t>
      </w:r>
      <w:r w:rsidR="00E70D9F">
        <w:t>я №................... „.................................“</w:t>
      </w:r>
      <w:r w:rsidR="004C36ED">
        <w:t xml:space="preserve"> </w:t>
      </w:r>
      <w:r w:rsidR="004C36ED">
        <w:t>от Т</w:t>
      </w:r>
      <w:r w:rsidR="004C36ED" w:rsidRPr="00250258">
        <w:t>ехническата спецификация</w:t>
      </w:r>
    </w:p>
    <w:p w:rsidR="00E70D9F" w:rsidRDefault="00E70D9F" w:rsidP="00B018A1">
      <w:pPr>
        <w:spacing w:before="120"/>
        <w:ind w:left="-360" w:right="-648" w:firstLine="180"/>
        <w:jc w:val="both"/>
        <w:outlineLvl w:val="0"/>
        <w:rPr>
          <w:b/>
        </w:rPr>
      </w:pPr>
    </w:p>
    <w:p w:rsidR="00B018A1" w:rsidRPr="00DD0945" w:rsidRDefault="00B018A1" w:rsidP="00B018A1">
      <w:pPr>
        <w:spacing w:before="120"/>
        <w:ind w:left="-360" w:right="-648" w:firstLine="180"/>
        <w:jc w:val="both"/>
        <w:outlineLvl w:val="0"/>
        <w:rPr>
          <w:b/>
        </w:rPr>
      </w:pPr>
      <w:r w:rsidRPr="00DD0945">
        <w:rPr>
          <w:b/>
        </w:rPr>
        <w:t>Декларирам, че:</w:t>
      </w:r>
    </w:p>
    <w:p w:rsidR="00B018A1" w:rsidRDefault="00B018A1" w:rsidP="00B018A1">
      <w:pPr>
        <w:ind w:left="-360" w:right="-648" w:firstLine="180"/>
        <w:jc w:val="both"/>
      </w:pPr>
      <w:r>
        <w:t>- всички предлагани от нас продукти са разрешени за употреба и отговарят на изискванията на Закона за храните, БДС и действащите международни стандарти</w:t>
      </w:r>
      <w:r w:rsidRPr="00182AC8">
        <w:t>,</w:t>
      </w:r>
      <w:r>
        <w:rPr>
          <w:color w:val="FF0000"/>
        </w:rPr>
        <w:t xml:space="preserve"> </w:t>
      </w:r>
      <w:r>
        <w:t>като се задължаваме при възлагане на обществената поръчка и при извършване на доставки да представяме всички нормативно установени документи;</w:t>
      </w:r>
    </w:p>
    <w:p w:rsidR="00B018A1" w:rsidRDefault="00B018A1" w:rsidP="00B018A1">
      <w:pPr>
        <w:spacing w:before="120"/>
        <w:ind w:left="-360" w:right="-648" w:firstLine="180"/>
        <w:jc w:val="both"/>
      </w:pPr>
      <w:r>
        <w:t xml:space="preserve">- всички предлагани от нас продукти са с </w:t>
      </w:r>
      <w:r w:rsidRPr="001276E2">
        <w:t xml:space="preserve">доказан произход и съответстващи на нормативно установените изисквания в страната </w:t>
      </w:r>
      <w:r w:rsidRPr="001276E2">
        <w:rPr>
          <w:bCs/>
        </w:rPr>
        <w:t>за качество и за безопасност при употреба от крайни потребители</w:t>
      </w:r>
      <w:r w:rsidRPr="001276E2">
        <w:t>, както и съответстващи на санитарните, ветеринарно-санитар</w:t>
      </w:r>
      <w:r>
        <w:t>ните, хигиенните и други норми;</w:t>
      </w:r>
    </w:p>
    <w:p w:rsidR="00B018A1" w:rsidRDefault="00B018A1" w:rsidP="00B018A1">
      <w:pPr>
        <w:spacing w:before="120"/>
        <w:ind w:left="-360" w:right="-648" w:firstLine="180"/>
        <w:jc w:val="both"/>
      </w:pPr>
      <w:r>
        <w:t xml:space="preserve">- всяка доставка ще </w:t>
      </w:r>
      <w:r w:rsidRPr="001276E2">
        <w:t>се придружава с документи, удостоверяващи горепосочените обстоятелства, издадени от специализираните контролни държавни органи</w:t>
      </w:r>
      <w:r>
        <w:t>;</w:t>
      </w:r>
      <w:r w:rsidRPr="001276E2">
        <w:t xml:space="preserve"> </w:t>
      </w:r>
    </w:p>
    <w:p w:rsidR="00030E82" w:rsidRDefault="00B018A1" w:rsidP="00030E82">
      <w:pPr>
        <w:spacing w:before="120"/>
        <w:ind w:left="-360" w:right="-648" w:firstLine="180"/>
        <w:jc w:val="both"/>
      </w:pPr>
      <w:r>
        <w:t>- о</w:t>
      </w:r>
      <w:r w:rsidRPr="00592A8B">
        <w:t xml:space="preserve">паковката на изделията и самите изделия </w:t>
      </w:r>
      <w:r>
        <w:t>ще</w:t>
      </w:r>
      <w:r w:rsidRPr="00592A8B">
        <w:t xml:space="preserve"> отговарят на изискванията на Закона за храните, като е задължително на тях да бъде отбелязано </w:t>
      </w:r>
      <w:r>
        <w:t>името на фирмата производител,</w:t>
      </w:r>
      <w:r w:rsidRPr="00DD0945">
        <w:t xml:space="preserve"> </w:t>
      </w:r>
      <w:r w:rsidRPr="00592A8B">
        <w:t>да</w:t>
      </w:r>
      <w:r>
        <w:t>та на производство и срок на годност;</w:t>
      </w:r>
    </w:p>
    <w:p w:rsidR="00030E82" w:rsidRDefault="00030E82" w:rsidP="00030E82">
      <w:pPr>
        <w:spacing w:before="120"/>
        <w:ind w:left="-360" w:right="-648" w:firstLine="180"/>
        <w:jc w:val="both"/>
        <w:rPr>
          <w:sz w:val="22"/>
          <w:szCs w:val="22"/>
        </w:rPr>
      </w:pPr>
      <w:r>
        <w:rPr>
          <w:sz w:val="22"/>
          <w:szCs w:val="22"/>
        </w:rPr>
        <w:t>-</w:t>
      </w:r>
      <w:bookmarkStart w:id="0" w:name="_GoBack"/>
      <w:bookmarkEnd w:id="0"/>
      <w:r w:rsidRPr="00030E82">
        <w:rPr>
          <w:sz w:val="22"/>
          <w:szCs w:val="22"/>
        </w:rPr>
        <w:t>а</w:t>
      </w:r>
      <w:r w:rsidRPr="00030E82">
        <w:rPr>
          <w:sz w:val="22"/>
          <w:szCs w:val="22"/>
        </w:rPr>
        <w:t>ктуализация на цените на отделните продукти се прави към датата на подписване на договора и на всеки 30 (тридесет) дни от датата на подписване на договора, след представяне на периодични „Справки  САПИ“ за усреднените цени на продуктите за гр. София, от Изпълнителя, за негова сметка. Актуалната „Справка САПИ“ се изготвя въз основа на данните от предходния месец, за хранителни продукти, които са първо и екстра качество</w:t>
      </w:r>
      <w:r>
        <w:rPr>
          <w:sz w:val="22"/>
          <w:szCs w:val="22"/>
        </w:rPr>
        <w:t>;</w:t>
      </w:r>
      <w:r w:rsidRPr="00030E82">
        <w:rPr>
          <w:sz w:val="22"/>
          <w:szCs w:val="22"/>
        </w:rPr>
        <w:t xml:space="preserve"> </w:t>
      </w:r>
    </w:p>
    <w:p w:rsidR="00253A79" w:rsidRDefault="00B018A1" w:rsidP="00253A79">
      <w:pPr>
        <w:pStyle w:val="BodyText"/>
        <w:spacing w:before="120" w:after="0"/>
        <w:ind w:left="-360" w:right="-648" w:firstLine="180"/>
        <w:jc w:val="both"/>
      </w:pPr>
      <w:r w:rsidRPr="00320B97">
        <w:t>- в случай, че представляваният</w:t>
      </w:r>
      <w:r w:rsidRPr="00AA648E">
        <w:t xml:space="preserve"> от мен участник бъде избран за изпълнител на обществената поръчка, ще бъдат осигурени необходимите количества и наличности от </w:t>
      </w:r>
      <w:r>
        <w:t>хранителни продукти</w:t>
      </w:r>
      <w:r w:rsidRPr="00AA648E">
        <w:t>, за извършване на доставките за целия пер</w:t>
      </w:r>
      <w:r w:rsidR="00253A79">
        <w:t>иод на договора, точно и в срок;</w:t>
      </w:r>
    </w:p>
    <w:p w:rsidR="00253A79" w:rsidRPr="00253A79" w:rsidRDefault="00253A79" w:rsidP="00253A79">
      <w:pPr>
        <w:pStyle w:val="BodyText"/>
        <w:spacing w:before="120" w:after="0"/>
        <w:ind w:left="-360" w:right="-648" w:firstLine="180"/>
        <w:jc w:val="both"/>
      </w:pPr>
      <w:r>
        <w:t xml:space="preserve">- </w:t>
      </w:r>
      <w:r w:rsidRPr="00AA648E">
        <w:t>в случай, че представлявания</w:t>
      </w:r>
      <w:r>
        <w:t>т</w:t>
      </w:r>
      <w:r w:rsidRPr="00AA648E">
        <w:t xml:space="preserve"> от мен участник бъде избран за изпълнител, ще бъдат осигурени</w:t>
      </w:r>
      <w:r>
        <w:t xml:space="preserve"> </w:t>
      </w:r>
      <w:r w:rsidRPr="00253A79">
        <w:rPr>
          <w:sz w:val="22"/>
          <w:szCs w:val="22"/>
        </w:rPr>
        <w:t xml:space="preserve">всички </w:t>
      </w:r>
      <w:r w:rsidRPr="00253A79">
        <w:rPr>
          <w:sz w:val="22"/>
          <w:szCs w:val="22"/>
        </w:rPr>
        <w:t xml:space="preserve">хранителни продукти (по </w:t>
      </w:r>
      <w:r w:rsidRPr="00253A79">
        <w:rPr>
          <w:sz w:val="22"/>
          <w:szCs w:val="22"/>
        </w:rPr>
        <w:t>подпозиции</w:t>
      </w:r>
      <w:r w:rsidRPr="00253A79">
        <w:rPr>
          <w:sz w:val="22"/>
          <w:szCs w:val="22"/>
        </w:rPr>
        <w:t>)</w:t>
      </w:r>
      <w:r w:rsidRPr="00253A79">
        <w:rPr>
          <w:sz w:val="22"/>
          <w:szCs w:val="22"/>
        </w:rPr>
        <w:t xml:space="preserve">, включени в </w:t>
      </w:r>
      <w:r w:rsidRPr="00253A79">
        <w:rPr>
          <w:sz w:val="22"/>
          <w:szCs w:val="22"/>
        </w:rPr>
        <w:t>настоящата</w:t>
      </w:r>
      <w:r w:rsidRPr="00253A79">
        <w:rPr>
          <w:sz w:val="22"/>
          <w:szCs w:val="22"/>
        </w:rPr>
        <w:t xml:space="preserve"> обособена позиция</w:t>
      </w:r>
      <w:r w:rsidRPr="00253A79">
        <w:rPr>
          <w:sz w:val="22"/>
          <w:szCs w:val="22"/>
        </w:rPr>
        <w:t>;</w:t>
      </w:r>
    </w:p>
    <w:p w:rsidR="00B018A1" w:rsidRPr="00493018" w:rsidRDefault="00B018A1" w:rsidP="00B018A1">
      <w:pPr>
        <w:pStyle w:val="BodyText"/>
        <w:spacing w:before="120" w:after="0"/>
        <w:ind w:left="-360" w:right="-648" w:firstLine="180"/>
        <w:jc w:val="both"/>
      </w:pPr>
      <w:r w:rsidRPr="00AA648E">
        <w:t>- в случай, че представлявания</w:t>
      </w:r>
      <w:r>
        <w:t>т</w:t>
      </w:r>
      <w:r w:rsidRPr="00AA648E">
        <w:t xml:space="preserve"> от мен участник бъде избран за изпълнител, ще изпълняваме </w:t>
      </w:r>
      <w:r w:rsidRPr="00AA648E">
        <w:rPr>
          <w:rFonts w:eastAsia="SimSun"/>
        </w:rPr>
        <w:t>задълженията си през целия договорен срок.</w:t>
      </w:r>
      <w:r w:rsidRPr="00AA648E">
        <w:t xml:space="preserve"> </w:t>
      </w:r>
    </w:p>
    <w:p w:rsidR="00B018A1" w:rsidRDefault="00B018A1" w:rsidP="00B018A1">
      <w:pPr>
        <w:spacing w:before="120"/>
        <w:ind w:left="-360" w:right="-648" w:firstLine="180"/>
        <w:jc w:val="both"/>
        <w:outlineLvl w:val="0"/>
        <w:rPr>
          <w:b/>
        </w:rPr>
      </w:pPr>
    </w:p>
    <w:p w:rsidR="00B018A1" w:rsidRDefault="00B018A1" w:rsidP="00B018A1">
      <w:pPr>
        <w:spacing w:before="120"/>
        <w:ind w:left="-360" w:right="-648" w:firstLine="180"/>
        <w:jc w:val="both"/>
        <w:outlineLvl w:val="0"/>
        <w:rPr>
          <w:b/>
        </w:rPr>
      </w:pPr>
    </w:p>
    <w:p w:rsidR="00B018A1" w:rsidRDefault="00B018A1" w:rsidP="00B018A1">
      <w:pPr>
        <w:spacing w:before="120"/>
        <w:ind w:left="-360" w:right="-648" w:firstLine="180"/>
        <w:jc w:val="both"/>
        <w:outlineLvl w:val="0"/>
        <w:rPr>
          <w:b/>
        </w:rPr>
      </w:pPr>
    </w:p>
    <w:p w:rsidR="00B018A1" w:rsidRDefault="008D6E21" w:rsidP="00B018A1">
      <w:pPr>
        <w:spacing w:before="120"/>
        <w:ind w:left="-360" w:right="-648" w:firstLine="180"/>
        <w:jc w:val="both"/>
        <w:outlineLvl w:val="0"/>
      </w:pPr>
      <w:r>
        <w:rPr>
          <w:b/>
        </w:rPr>
        <w:t xml:space="preserve">Доставките </w:t>
      </w:r>
      <w:r w:rsidR="00B018A1" w:rsidRPr="00890351">
        <w:rPr>
          <w:b/>
        </w:rPr>
        <w:t>ще извършваме при следните условия</w:t>
      </w:r>
      <w:r w:rsidR="00B018A1">
        <w:t xml:space="preserve">: </w:t>
      </w:r>
    </w:p>
    <w:p w:rsidR="00B018A1" w:rsidRPr="007410DA" w:rsidRDefault="00B018A1" w:rsidP="00B018A1">
      <w:pPr>
        <w:spacing w:before="120"/>
        <w:ind w:left="-360" w:right="-648" w:firstLine="180"/>
        <w:jc w:val="both"/>
        <w:outlineLvl w:val="0"/>
      </w:pPr>
      <w:r>
        <w:t xml:space="preserve">1. </w:t>
      </w:r>
      <w:r w:rsidRPr="001276E2">
        <w:t>Приемам да извършвам</w:t>
      </w:r>
      <w:r>
        <w:t>е</w:t>
      </w:r>
      <w:r w:rsidRPr="001276E2">
        <w:t xml:space="preserve"> доставките на договорените стоки въз основа на писмена заявка в периодичността и сроковете, описани в </w:t>
      </w:r>
      <w:r w:rsidR="0050482E">
        <w:t>Договора за възлагане на обществената поръчка.</w:t>
      </w:r>
    </w:p>
    <w:p w:rsidR="00B018A1" w:rsidRPr="004C1DD9" w:rsidRDefault="00B018A1" w:rsidP="00B018A1">
      <w:pPr>
        <w:spacing w:before="120"/>
        <w:ind w:left="-360" w:right="-648" w:firstLine="180"/>
        <w:jc w:val="both"/>
        <w:rPr>
          <w:lang w:val="en-US"/>
        </w:rPr>
      </w:pPr>
      <w:r w:rsidRPr="00030E82">
        <w:t>2. Срок на годност на предлаганите продукти - ..................................................................................</w:t>
      </w:r>
      <w:r w:rsidR="004C1DD9" w:rsidRPr="00030E82">
        <w:rPr>
          <w:b/>
          <w:color w:val="000000"/>
        </w:rPr>
        <w:t xml:space="preserve"> </w:t>
      </w:r>
      <w:r w:rsidR="004C1DD9" w:rsidRPr="00030E82">
        <w:rPr>
          <w:b/>
          <w:color w:val="000000"/>
          <w:lang w:val="en-US"/>
        </w:rPr>
        <w:t>/</w:t>
      </w:r>
      <w:r w:rsidR="004C1DD9" w:rsidRPr="00030E82">
        <w:rPr>
          <w:b/>
          <w:color w:val="000000"/>
        </w:rPr>
        <w:t>не по-малък от 75 %</w:t>
      </w:r>
      <w:r w:rsidR="004C1DD9" w:rsidRPr="00030E82">
        <w:rPr>
          <w:b/>
          <w:color w:val="FF0000"/>
        </w:rPr>
        <w:t xml:space="preserve"> </w:t>
      </w:r>
      <w:r w:rsidR="004C1DD9" w:rsidRPr="00030E82">
        <w:rPr>
          <w:b/>
        </w:rPr>
        <w:t>от обявения върху опаковката към датата на доставката</w:t>
      </w:r>
      <w:r w:rsidR="004C1DD9" w:rsidRPr="00030E82">
        <w:rPr>
          <w:b/>
          <w:lang w:val="en-US"/>
        </w:rPr>
        <w:t>/</w:t>
      </w:r>
    </w:p>
    <w:p w:rsidR="00B018A1" w:rsidRPr="0022023D" w:rsidRDefault="00B018A1" w:rsidP="00B018A1">
      <w:pPr>
        <w:spacing w:before="120"/>
        <w:ind w:left="-360" w:right="-648" w:firstLine="180"/>
        <w:jc w:val="both"/>
      </w:pPr>
      <w:r w:rsidRPr="0022023D">
        <w:t>3. Условия за плащане – начин, форма, срок на</w:t>
      </w:r>
      <w:r>
        <w:t xml:space="preserve"> отложено плащане </w:t>
      </w:r>
      <w:r w:rsidR="00030E82">
        <w:t>–</w:t>
      </w:r>
      <w:r>
        <w:t xml:space="preserve"> </w:t>
      </w:r>
      <w:r w:rsidR="00030E82">
        <w:t xml:space="preserve">до </w:t>
      </w:r>
      <w:r>
        <w:t xml:space="preserve">60 </w:t>
      </w:r>
      <w:r w:rsidRPr="0022023D">
        <w:t xml:space="preserve">дни след доставка и представяне на фактура. </w:t>
      </w:r>
    </w:p>
    <w:p w:rsidR="00B018A1" w:rsidRDefault="00B018A1" w:rsidP="00B018A1">
      <w:pPr>
        <w:spacing w:before="120"/>
        <w:ind w:left="-360" w:right="-648" w:firstLine="180"/>
        <w:jc w:val="both"/>
      </w:pPr>
      <w:r w:rsidRPr="002D6B1E">
        <w:t>4. При изпълнение на поръчката няма да ползваме / ще ползваме подизпълнители, които ще</w:t>
      </w:r>
      <w:r w:rsidRPr="001276E2">
        <w:t xml:space="preserve"> извършват ..............................</w:t>
      </w:r>
      <w:r>
        <w:t>.........................................................</w:t>
      </w:r>
      <w:r w:rsidRPr="001276E2">
        <w:t>......., с дял на участие, както следва:.............................</w:t>
      </w:r>
      <w:r>
        <w:t>..........................</w:t>
      </w:r>
      <w:r w:rsidRPr="001276E2">
        <w:t>...........................</w:t>
      </w:r>
      <w:r>
        <w:t>........................................</w:t>
      </w:r>
      <w:r w:rsidRPr="001276E2">
        <w:t>.......</w:t>
      </w:r>
      <w:r>
        <w:t>.....</w:t>
      </w:r>
      <w:r w:rsidRPr="001276E2">
        <w:t>...................</w:t>
      </w:r>
      <w:r>
        <w:t>.</w:t>
      </w:r>
    </w:p>
    <w:p w:rsidR="00B018A1" w:rsidRPr="0034552D" w:rsidRDefault="00B018A1" w:rsidP="00B018A1">
      <w:pPr>
        <w:spacing w:before="120"/>
        <w:ind w:left="-360" w:right="-648" w:firstLine="180"/>
        <w:jc w:val="both"/>
      </w:pPr>
      <w:r>
        <w:rPr>
          <w:color w:val="000000"/>
        </w:rPr>
        <w:t>6</w:t>
      </w:r>
      <w:r w:rsidRPr="0034552D">
        <w:rPr>
          <w:color w:val="000000"/>
        </w:rPr>
        <w:t xml:space="preserve">. Гарантирам неизменяемост на </w:t>
      </w:r>
      <w:r w:rsidR="00030E82">
        <w:rPr>
          <w:color w:val="000000"/>
        </w:rPr>
        <w:t>коефициента (процентното съотношение), посочен в „Ценовата оферта“,</w:t>
      </w:r>
      <w:r w:rsidRPr="0034552D">
        <w:rPr>
          <w:color w:val="000000"/>
        </w:rPr>
        <w:t xml:space="preserve"> през целия договорен период</w:t>
      </w:r>
      <w:r w:rsidRPr="0034552D">
        <w:t>, с изключение на изрично предвидените случаи по ЗОП.</w:t>
      </w:r>
    </w:p>
    <w:p w:rsidR="00B018A1" w:rsidRDefault="00B018A1" w:rsidP="00B018A1">
      <w:pPr>
        <w:spacing w:before="120"/>
        <w:ind w:left="-360" w:right="-648" w:firstLine="180"/>
        <w:jc w:val="both"/>
      </w:pPr>
      <w:r>
        <w:t>7</w:t>
      </w:r>
      <w:r w:rsidRPr="0034552D">
        <w:t>. Други условия ..</w:t>
      </w:r>
      <w:r>
        <w:t>.............................</w:t>
      </w:r>
      <w:r w:rsidRPr="0034552D">
        <w:t>...............................................................................</w:t>
      </w:r>
      <w:r>
        <w:t>.........</w:t>
      </w:r>
      <w:r w:rsidRPr="0034552D">
        <w:t>...............</w:t>
      </w:r>
    </w:p>
    <w:p w:rsidR="00B018A1" w:rsidRPr="00CC4A3E" w:rsidRDefault="00B018A1" w:rsidP="00B018A1">
      <w:pPr>
        <w:spacing w:before="120"/>
        <w:ind w:left="-360" w:right="-648" w:firstLine="180"/>
        <w:jc w:val="both"/>
      </w:pPr>
      <w:r>
        <w:t>В плик №</w:t>
      </w:r>
      <w:r w:rsidR="00FD3AD6">
        <w:t xml:space="preserve"> </w:t>
      </w:r>
      <w:r>
        <w:t>3 п</w:t>
      </w:r>
      <w:r w:rsidRPr="00AA648E">
        <w:t>редлагам единични цени, съгласно приложена ценова оферта на хартиен и магнитен носител в отделен запечатан плик</w:t>
      </w:r>
      <w:r w:rsidR="00E14010">
        <w:t xml:space="preserve"> по </w:t>
      </w:r>
      <w:r w:rsidR="00817E2C">
        <w:t xml:space="preserve">настоящата </w:t>
      </w:r>
      <w:r w:rsidR="00E14010">
        <w:t>обособен</w:t>
      </w:r>
      <w:r w:rsidR="00817E2C">
        <w:t>а позиция</w:t>
      </w:r>
      <w:r w:rsidRPr="00AA648E">
        <w:t>, съгласно изискванията на документацията.</w:t>
      </w:r>
      <w:r w:rsidRPr="00AA648E">
        <w:rPr>
          <w:b/>
        </w:rPr>
        <w:t xml:space="preserve"> </w:t>
      </w:r>
      <w:r w:rsidRPr="00AA648E">
        <w:t>Предлаганите единични цени са с вкл. всички разходи и дължими данъци до</w:t>
      </w:r>
      <w:r w:rsidRPr="00AA648E">
        <w:rPr>
          <w:lang w:val="ru-RU"/>
        </w:rPr>
        <w:t xml:space="preserve"> </w:t>
      </w:r>
      <w:r w:rsidRPr="00AA648E">
        <w:t xml:space="preserve">болничната </w:t>
      </w:r>
      <w:r>
        <w:t xml:space="preserve">кухня </w:t>
      </w:r>
      <w:r w:rsidRPr="00AA648E">
        <w:t xml:space="preserve">на </w:t>
      </w:r>
      <w:r w:rsidR="00E14010">
        <w:t>„</w:t>
      </w:r>
      <w:r w:rsidRPr="00AA648E">
        <w:t xml:space="preserve">СБАЛ по </w:t>
      </w:r>
      <w:r w:rsidR="00E14010">
        <w:t>о</w:t>
      </w:r>
      <w:r w:rsidRPr="00AA648E">
        <w:t>нкология</w:t>
      </w:r>
      <w:r w:rsidR="00E14010">
        <w:t>“</w:t>
      </w:r>
      <w:r w:rsidRPr="00AA648E">
        <w:t xml:space="preserve"> ЕАД, </w:t>
      </w:r>
      <w:r w:rsidR="00A11C63">
        <w:t xml:space="preserve">без ДДС и </w:t>
      </w:r>
      <w:r w:rsidRPr="00AA648E">
        <w:rPr>
          <w:b/>
        </w:rPr>
        <w:t xml:space="preserve">с включен ДДС. </w:t>
      </w:r>
      <w:r>
        <w:t xml:space="preserve">Единичните цени са </w:t>
      </w:r>
      <w:r w:rsidRPr="0017454A">
        <w:t>съобразени с усреднените цени на съ</w:t>
      </w:r>
      <w:r w:rsidR="00E14010">
        <w:t>о</w:t>
      </w:r>
      <w:r w:rsidRPr="0017454A">
        <w:t xml:space="preserve">тветния продукт на едро за гр. София </w:t>
      </w:r>
      <w:r w:rsidR="00817E2C">
        <w:t xml:space="preserve">съгласно </w:t>
      </w:r>
      <w:r w:rsidR="00E14010">
        <w:t xml:space="preserve">Справка </w:t>
      </w:r>
      <w:r w:rsidRPr="00493A5D">
        <w:t>на „Системата за агропазарна информация”</w:t>
      </w:r>
      <w:r w:rsidR="00E14010">
        <w:t xml:space="preserve"> Е</w:t>
      </w:r>
      <w:r w:rsidRPr="00493A5D">
        <w:t>ООД, към</w:t>
      </w:r>
      <w:r w:rsidRPr="00493A5D">
        <w:rPr>
          <w:color w:val="FF0000"/>
        </w:rPr>
        <w:t xml:space="preserve"> </w:t>
      </w:r>
      <w:r w:rsidRPr="00493A5D">
        <w:t>Министерството на земеделието и храните /САПИ/.</w:t>
      </w:r>
      <w:r>
        <w:t xml:space="preserve"> </w:t>
      </w:r>
    </w:p>
    <w:p w:rsidR="00B018A1" w:rsidRDefault="00B018A1" w:rsidP="00B018A1">
      <w:pPr>
        <w:ind w:left="-360" w:right="-648" w:firstLine="180"/>
        <w:rPr>
          <w:b/>
        </w:rPr>
      </w:pPr>
    </w:p>
    <w:p w:rsidR="00B018A1" w:rsidRDefault="00B018A1" w:rsidP="00B018A1">
      <w:pPr>
        <w:ind w:left="-360" w:right="-648" w:firstLine="180"/>
        <w:rPr>
          <w:b/>
        </w:rPr>
      </w:pPr>
    </w:p>
    <w:p w:rsidR="00B018A1" w:rsidRDefault="00B018A1" w:rsidP="00B018A1">
      <w:pPr>
        <w:ind w:left="-360" w:right="-648" w:firstLine="180"/>
        <w:rPr>
          <w:b/>
        </w:rPr>
      </w:pPr>
    </w:p>
    <w:p w:rsidR="00B018A1" w:rsidRDefault="00B018A1" w:rsidP="00B018A1">
      <w:pPr>
        <w:ind w:left="-360" w:right="-648" w:firstLine="180"/>
      </w:pPr>
      <w:r>
        <w:rPr>
          <w:b/>
        </w:rPr>
        <w:t>дата.................</w:t>
      </w:r>
      <w:r>
        <w:rPr>
          <w:b/>
        </w:rPr>
        <w:tab/>
      </w:r>
      <w:r>
        <w:rPr>
          <w:b/>
        </w:rPr>
        <w:tab/>
      </w:r>
      <w:r>
        <w:rPr>
          <w:b/>
        </w:rPr>
        <w:tab/>
        <w:t xml:space="preserve">                        С УВАЖЕНИЕ: </w:t>
      </w:r>
      <w:r>
        <w:t>…………………………</w:t>
      </w:r>
    </w:p>
    <w:p w:rsidR="00B018A1" w:rsidRDefault="00B018A1" w:rsidP="00B018A1">
      <w:pPr>
        <w:ind w:left="-360" w:right="-648" w:firstLine="180"/>
        <w:jc w:val="both"/>
      </w:pPr>
      <w:r>
        <w:t>гр.....................</w:t>
      </w:r>
      <w:r>
        <w:tab/>
      </w:r>
      <w:r>
        <w:tab/>
      </w:r>
      <w:r>
        <w:tab/>
      </w:r>
      <w:r>
        <w:tab/>
      </w:r>
      <w:r>
        <w:tab/>
        <w:t>/</w:t>
      </w:r>
      <w:r>
        <w:rPr>
          <w:b/>
        </w:rPr>
        <w:t xml:space="preserve">длъжност, имена, </w:t>
      </w:r>
      <w:r w:rsidRPr="0082720E">
        <w:rPr>
          <w:b/>
        </w:rPr>
        <w:t>подп</w:t>
      </w:r>
      <w:r>
        <w:rPr>
          <w:b/>
        </w:rPr>
        <w:t xml:space="preserve">ис, </w:t>
      </w:r>
      <w:r w:rsidRPr="0082720E">
        <w:rPr>
          <w:b/>
        </w:rPr>
        <w:t>печат</w:t>
      </w:r>
      <w:r>
        <w:tab/>
        <w:t xml:space="preserve">/      </w:t>
      </w:r>
    </w:p>
    <w:p w:rsidR="00126A4B" w:rsidRDefault="00B018A1" w:rsidP="00B018A1">
      <w:r w:rsidRPr="0082720E">
        <w:rPr>
          <w:b/>
        </w:rPr>
        <w:tab/>
        <w:t xml:space="preserve"> </w:t>
      </w:r>
      <w:r w:rsidRPr="0082720E">
        <w:rPr>
          <w:b/>
        </w:rPr>
        <w:tab/>
      </w:r>
      <w:r w:rsidRPr="0082720E">
        <w:rPr>
          <w:b/>
        </w:rPr>
        <w:tab/>
      </w:r>
      <w:r>
        <w:rPr>
          <w:b/>
        </w:rPr>
        <w:tab/>
      </w:r>
      <w:r>
        <w:rPr>
          <w:b/>
        </w:rPr>
        <w:tab/>
      </w:r>
      <w:r w:rsidRPr="0082720E">
        <w:rPr>
          <w:b/>
        </w:rPr>
        <w:tab/>
      </w:r>
    </w:p>
    <w:sectPr w:rsidR="00126A4B" w:rsidSect="00126A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5"/>
    <w:multiLevelType w:val="multilevel"/>
    <w:tmpl w:val="00000005"/>
    <w:lvl w:ilvl="0">
      <w:start w:val="1"/>
      <w:numFmt w:val="bullet"/>
      <w:lvlText w:val=""/>
      <w:lvlJc w:val="left"/>
      <w:pPr>
        <w:tabs>
          <w:tab w:val="num" w:pos="180"/>
        </w:tabs>
        <w:ind w:left="180" w:hanging="360"/>
      </w:pPr>
      <w:rPr>
        <w:rFonts w:ascii="Wingdings 2" w:hAnsi="Wingdings 2" w:cs="OpenSymbol"/>
      </w:rPr>
    </w:lvl>
    <w:lvl w:ilvl="1">
      <w:start w:val="1"/>
      <w:numFmt w:val="bullet"/>
      <w:lvlText w:val="◦"/>
      <w:lvlJc w:val="left"/>
      <w:pPr>
        <w:tabs>
          <w:tab w:val="num" w:pos="540"/>
        </w:tabs>
        <w:ind w:left="540" w:hanging="360"/>
      </w:pPr>
      <w:rPr>
        <w:rFonts w:ascii="OpenSymbol" w:hAnsi="OpenSymbol" w:cs="OpenSymbol"/>
      </w:rPr>
    </w:lvl>
    <w:lvl w:ilvl="2">
      <w:start w:val="1"/>
      <w:numFmt w:val="bullet"/>
      <w:lvlText w:val="▪"/>
      <w:lvlJc w:val="left"/>
      <w:pPr>
        <w:tabs>
          <w:tab w:val="num" w:pos="900"/>
        </w:tabs>
        <w:ind w:left="900" w:hanging="360"/>
      </w:pPr>
      <w:rPr>
        <w:rFonts w:ascii="OpenSymbol" w:hAnsi="OpenSymbol" w:cs="OpenSymbol"/>
      </w:rPr>
    </w:lvl>
    <w:lvl w:ilvl="3">
      <w:start w:val="1"/>
      <w:numFmt w:val="bullet"/>
      <w:lvlText w:val=""/>
      <w:lvlJc w:val="left"/>
      <w:pPr>
        <w:tabs>
          <w:tab w:val="num" w:pos="1260"/>
        </w:tabs>
        <w:ind w:left="1260" w:hanging="360"/>
      </w:pPr>
      <w:rPr>
        <w:rFonts w:ascii="Wingdings 2" w:hAnsi="Wingdings 2" w:cs="OpenSymbol"/>
      </w:rPr>
    </w:lvl>
    <w:lvl w:ilvl="4">
      <w:start w:val="1"/>
      <w:numFmt w:val="bullet"/>
      <w:lvlText w:val="◦"/>
      <w:lvlJc w:val="left"/>
      <w:pPr>
        <w:tabs>
          <w:tab w:val="num" w:pos="1620"/>
        </w:tabs>
        <w:ind w:left="1620" w:hanging="360"/>
      </w:pPr>
      <w:rPr>
        <w:rFonts w:ascii="OpenSymbol" w:hAnsi="OpenSymbol" w:cs="OpenSymbol"/>
      </w:rPr>
    </w:lvl>
    <w:lvl w:ilvl="5">
      <w:start w:val="1"/>
      <w:numFmt w:val="bullet"/>
      <w:lvlText w:val="▪"/>
      <w:lvlJc w:val="left"/>
      <w:pPr>
        <w:tabs>
          <w:tab w:val="num" w:pos="1980"/>
        </w:tabs>
        <w:ind w:left="1980" w:hanging="360"/>
      </w:pPr>
      <w:rPr>
        <w:rFonts w:ascii="OpenSymbol" w:hAnsi="OpenSymbol" w:cs="OpenSymbol"/>
      </w:rPr>
    </w:lvl>
    <w:lvl w:ilvl="6">
      <w:start w:val="1"/>
      <w:numFmt w:val="bullet"/>
      <w:lvlText w:val=""/>
      <w:lvlJc w:val="left"/>
      <w:pPr>
        <w:tabs>
          <w:tab w:val="num" w:pos="2340"/>
        </w:tabs>
        <w:ind w:left="2340" w:hanging="360"/>
      </w:pPr>
      <w:rPr>
        <w:rFonts w:ascii="Wingdings 2" w:hAnsi="Wingdings 2" w:cs="OpenSymbol"/>
      </w:rPr>
    </w:lvl>
    <w:lvl w:ilvl="7">
      <w:start w:val="1"/>
      <w:numFmt w:val="bullet"/>
      <w:lvlText w:val="◦"/>
      <w:lvlJc w:val="left"/>
      <w:pPr>
        <w:tabs>
          <w:tab w:val="num" w:pos="2700"/>
        </w:tabs>
        <w:ind w:left="2700" w:hanging="360"/>
      </w:pPr>
      <w:rPr>
        <w:rFonts w:ascii="OpenSymbol" w:hAnsi="OpenSymbol" w:cs="OpenSymbol"/>
      </w:rPr>
    </w:lvl>
    <w:lvl w:ilvl="8">
      <w:start w:val="1"/>
      <w:numFmt w:val="bullet"/>
      <w:lvlText w:val="▪"/>
      <w:lvlJc w:val="left"/>
      <w:pPr>
        <w:tabs>
          <w:tab w:val="num" w:pos="3060"/>
        </w:tabs>
        <w:ind w:left="3060" w:hanging="360"/>
      </w:pPr>
      <w:rPr>
        <w:rFonts w:ascii="OpenSymbol" w:hAnsi="OpenSymbol" w:cs="OpenSymbol"/>
      </w:rPr>
    </w:lvl>
  </w:abstractNum>
  <w:abstractNum w:abstractNumId="2" w15:restartNumberingAfterBreak="0">
    <w:nsid w:val="2E037052"/>
    <w:multiLevelType w:val="hybridMultilevel"/>
    <w:tmpl w:val="05FAA814"/>
    <w:lvl w:ilvl="0" w:tplc="EA1028A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D35BAB"/>
    <w:multiLevelType w:val="hybridMultilevel"/>
    <w:tmpl w:val="8E561FFE"/>
    <w:lvl w:ilvl="0" w:tplc="14323FA8">
      <w:start w:val="6"/>
      <w:numFmt w:val="bullet"/>
      <w:lvlText w:val="-"/>
      <w:lvlJc w:val="left"/>
      <w:pPr>
        <w:ind w:left="180" w:hanging="360"/>
      </w:pPr>
      <w:rPr>
        <w:rFonts w:ascii="Times New Roman" w:eastAsia="Times New Roman" w:hAnsi="Times New Roman" w:cs="Times New Roman" w:hint="default"/>
        <w:sz w:val="22"/>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018A1"/>
    <w:rsid w:val="00030E82"/>
    <w:rsid w:val="00081CAC"/>
    <w:rsid w:val="000D21F6"/>
    <w:rsid w:val="00126A4B"/>
    <w:rsid w:val="00234C3C"/>
    <w:rsid w:val="00253A79"/>
    <w:rsid w:val="002B55FE"/>
    <w:rsid w:val="00387D5E"/>
    <w:rsid w:val="00390815"/>
    <w:rsid w:val="004C1DD9"/>
    <w:rsid w:val="004C36ED"/>
    <w:rsid w:val="004E3761"/>
    <w:rsid w:val="0050482E"/>
    <w:rsid w:val="00642D33"/>
    <w:rsid w:val="006D0292"/>
    <w:rsid w:val="00773BA5"/>
    <w:rsid w:val="00817E2C"/>
    <w:rsid w:val="008D4249"/>
    <w:rsid w:val="008D6E21"/>
    <w:rsid w:val="00997D38"/>
    <w:rsid w:val="00A11C63"/>
    <w:rsid w:val="00A22F46"/>
    <w:rsid w:val="00A44231"/>
    <w:rsid w:val="00A50EA5"/>
    <w:rsid w:val="00B018A1"/>
    <w:rsid w:val="00B421F5"/>
    <w:rsid w:val="00D26A05"/>
    <w:rsid w:val="00E14010"/>
    <w:rsid w:val="00E70D9F"/>
    <w:rsid w:val="00FD3A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710C"/>
  <w15:docId w15:val="{C69B7958-44D1-48DC-94BE-916203BC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018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B018A1"/>
    <w:pPr>
      <w:spacing w:after="120" w:line="480" w:lineRule="auto"/>
      <w:ind w:left="283"/>
    </w:pPr>
  </w:style>
  <w:style w:type="character" w:customStyle="1" w:styleId="BodyTextIndent2Char">
    <w:name w:val="Body Text Indent 2 Char"/>
    <w:basedOn w:val="DefaultParagraphFont"/>
    <w:link w:val="BodyTextIndent2"/>
    <w:rsid w:val="00B018A1"/>
    <w:rPr>
      <w:rFonts w:ascii="Times New Roman" w:eastAsia="Times New Roman" w:hAnsi="Times New Roman" w:cs="Times New Roman"/>
      <w:sz w:val="24"/>
      <w:szCs w:val="24"/>
    </w:rPr>
  </w:style>
  <w:style w:type="paragraph" w:styleId="BodyText">
    <w:name w:val="Body Text"/>
    <w:basedOn w:val="Normal"/>
    <w:link w:val="BodyTextChar"/>
    <w:rsid w:val="00B018A1"/>
    <w:pPr>
      <w:spacing w:after="120"/>
    </w:pPr>
  </w:style>
  <w:style w:type="character" w:customStyle="1" w:styleId="BodyTextChar">
    <w:name w:val="Body Text Char"/>
    <w:basedOn w:val="DefaultParagraphFont"/>
    <w:link w:val="BodyText"/>
    <w:rsid w:val="00B018A1"/>
    <w:rPr>
      <w:rFonts w:ascii="Times New Roman" w:eastAsia="Times New Roman" w:hAnsi="Times New Roman" w:cs="Times New Roman"/>
      <w:sz w:val="24"/>
      <w:szCs w:val="24"/>
    </w:rPr>
  </w:style>
  <w:style w:type="paragraph" w:styleId="BodyTextIndent">
    <w:name w:val="Body Text Indent"/>
    <w:basedOn w:val="Normal"/>
    <w:link w:val="BodyTextIndentChar"/>
    <w:rsid w:val="00B018A1"/>
    <w:pPr>
      <w:spacing w:after="120"/>
      <w:ind w:left="283"/>
    </w:pPr>
  </w:style>
  <w:style w:type="character" w:customStyle="1" w:styleId="BodyTextIndentChar">
    <w:name w:val="Body Text Indent Char"/>
    <w:basedOn w:val="DefaultParagraphFont"/>
    <w:link w:val="BodyTextIndent"/>
    <w:rsid w:val="00B018A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3AD6"/>
    <w:rPr>
      <w:rFonts w:ascii="Tahoma" w:hAnsi="Tahoma" w:cs="Tahoma"/>
      <w:sz w:val="16"/>
      <w:szCs w:val="16"/>
    </w:rPr>
  </w:style>
  <w:style w:type="character" w:customStyle="1" w:styleId="BalloonTextChar">
    <w:name w:val="Balloon Text Char"/>
    <w:basedOn w:val="DefaultParagraphFont"/>
    <w:link w:val="BalloonText"/>
    <w:uiPriority w:val="99"/>
    <w:semiHidden/>
    <w:rsid w:val="00FD3AD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14010"/>
    <w:rPr>
      <w:sz w:val="16"/>
      <w:szCs w:val="16"/>
    </w:rPr>
  </w:style>
  <w:style w:type="paragraph" w:styleId="CommentText">
    <w:name w:val="annotation text"/>
    <w:basedOn w:val="Normal"/>
    <w:link w:val="CommentTextChar"/>
    <w:uiPriority w:val="99"/>
    <w:semiHidden/>
    <w:unhideWhenUsed/>
    <w:rsid w:val="00E14010"/>
    <w:rPr>
      <w:sz w:val="20"/>
      <w:szCs w:val="20"/>
    </w:rPr>
  </w:style>
  <w:style w:type="character" w:customStyle="1" w:styleId="CommentTextChar">
    <w:name w:val="Comment Text Char"/>
    <w:basedOn w:val="DefaultParagraphFont"/>
    <w:link w:val="CommentText"/>
    <w:uiPriority w:val="99"/>
    <w:semiHidden/>
    <w:rsid w:val="00E140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010"/>
    <w:rPr>
      <w:b/>
      <w:bCs/>
    </w:rPr>
  </w:style>
  <w:style w:type="character" w:customStyle="1" w:styleId="CommentSubjectChar">
    <w:name w:val="Comment Subject Char"/>
    <w:basedOn w:val="CommentTextChar"/>
    <w:link w:val="CommentSubject"/>
    <w:uiPriority w:val="99"/>
    <w:semiHidden/>
    <w:rsid w:val="00E14010"/>
    <w:rPr>
      <w:rFonts w:ascii="Times New Roman" w:eastAsia="Times New Roman" w:hAnsi="Times New Roman" w:cs="Times New Roman"/>
      <w:b/>
      <w:bCs/>
      <w:sz w:val="20"/>
      <w:szCs w:val="20"/>
    </w:rPr>
  </w:style>
  <w:style w:type="paragraph" w:styleId="ListParagraph">
    <w:name w:val="List Paragraph"/>
    <w:basedOn w:val="Normal"/>
    <w:uiPriority w:val="34"/>
    <w:qFormat/>
    <w:rsid w:val="00030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tzvaseva</dc:creator>
  <cp:lastModifiedBy>СИЛВИЯ ГЕОРГИЕВА МАРИНОВА</cp:lastModifiedBy>
  <cp:revision>18</cp:revision>
  <cp:lastPrinted>2015-04-21T07:11:00Z</cp:lastPrinted>
  <dcterms:created xsi:type="dcterms:W3CDTF">2015-04-21T09:09:00Z</dcterms:created>
  <dcterms:modified xsi:type="dcterms:W3CDTF">2016-04-04T08:16:00Z</dcterms:modified>
</cp:coreProperties>
</file>